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3D1B9B" w:rsidRDefault="003D1B9B" w:rsidP="003D1B9B"/>
    <w:p w14:paraId="0A37501D" w14:textId="77777777" w:rsidR="003D1B9B" w:rsidRDefault="003D1B9B" w:rsidP="003D1B9B"/>
    <w:p w14:paraId="4841B6DF" w14:textId="77777777" w:rsidR="00EA131E" w:rsidRDefault="00EA131E" w:rsidP="00EA131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El Enlace de Acceso del Oficial de Información de la Facultad de Ciencias Naturales y Matemática de la Universidad de El Salvador, hace constar: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C1154E8" w14:textId="77777777" w:rsidR="00EA131E" w:rsidRDefault="00EA131E" w:rsidP="00EA131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FF312E9" w14:textId="4B021E26" w:rsidR="00EA131E" w:rsidRDefault="00EA131E" w:rsidP="00EA131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Que la información oficiosa relacionada en el Art. 10 numeral “1” de la Ley de Acceso a la Información Pública que se refiere a “</w:t>
      </w:r>
      <w:r w:rsidR="008F203F">
        <w:rPr>
          <w:rStyle w:val="normaltextrun"/>
          <w:rFonts w:ascii="Calibri" w:hAnsi="Calibri" w:cs="Calibri"/>
          <w:sz w:val="28"/>
          <w:szCs w:val="28"/>
        </w:rPr>
        <w:t>El marco normativo aplicable a cada ente obligado</w:t>
      </w:r>
      <w:r>
        <w:rPr>
          <w:rStyle w:val="normaltextrun"/>
          <w:rFonts w:ascii="Calibri" w:hAnsi="Calibri" w:cs="Calibri"/>
          <w:sz w:val="28"/>
          <w:szCs w:val="28"/>
        </w:rPr>
        <w:t>”, es información que no ha sido generada por esta Facultad</w:t>
      </w:r>
      <w:r w:rsidR="008F203F">
        <w:rPr>
          <w:rStyle w:val="normaltextrun"/>
          <w:rFonts w:ascii="Calibri" w:hAnsi="Calibri" w:cs="Calibri"/>
          <w:sz w:val="28"/>
          <w:szCs w:val="28"/>
        </w:rPr>
        <w:t xml:space="preserve"> durante este periodo.</w:t>
      </w:r>
    </w:p>
    <w:p w14:paraId="3E80044D" w14:textId="09FCD6D1" w:rsidR="1FA2F2EB" w:rsidRDefault="1FA2F2EB" w:rsidP="001840C1">
      <w:pPr>
        <w:jc w:val="center"/>
        <w:rPr>
          <w:sz w:val="28"/>
          <w:szCs w:val="28"/>
        </w:rPr>
      </w:pPr>
    </w:p>
    <w:p w14:paraId="6430E8F4" w14:textId="2180B80A" w:rsidR="003D1B9B" w:rsidRPr="00357A97" w:rsidRDefault="003D1B9B" w:rsidP="001840C1">
      <w:pPr>
        <w:jc w:val="center"/>
        <w:rPr>
          <w:sz w:val="28"/>
        </w:rPr>
      </w:pPr>
      <w:r w:rsidRPr="00357A97">
        <w:rPr>
          <w:sz w:val="28"/>
        </w:rPr>
        <w:t xml:space="preserve">Ciudad Universitaria, </w:t>
      </w:r>
      <w:r w:rsidR="00A16697">
        <w:rPr>
          <w:sz w:val="28"/>
        </w:rPr>
        <w:t xml:space="preserve">08 </w:t>
      </w:r>
      <w:r w:rsidR="001F5FEA">
        <w:rPr>
          <w:sz w:val="28"/>
        </w:rPr>
        <w:t xml:space="preserve">de </w:t>
      </w:r>
      <w:r w:rsidR="00A16697">
        <w:rPr>
          <w:sz w:val="28"/>
        </w:rPr>
        <w:t xml:space="preserve">abril </w:t>
      </w:r>
      <w:r w:rsidR="001F5FEA">
        <w:rPr>
          <w:sz w:val="28"/>
        </w:rPr>
        <w:t>de dos</w:t>
      </w:r>
      <w:bookmarkStart w:id="0" w:name="_GoBack"/>
      <w:bookmarkEnd w:id="0"/>
      <w:r w:rsidR="001F5FEA">
        <w:rPr>
          <w:sz w:val="28"/>
        </w:rPr>
        <w:t xml:space="preserve"> mil vein</w:t>
      </w:r>
      <w:r w:rsidR="001840C1">
        <w:rPr>
          <w:sz w:val="28"/>
        </w:rPr>
        <w:t>t</w:t>
      </w:r>
      <w:r w:rsidR="00A16697">
        <w:rPr>
          <w:sz w:val="28"/>
        </w:rPr>
        <w:t>icuatro.</w:t>
      </w:r>
    </w:p>
    <w:p w14:paraId="02EB378F" w14:textId="77777777" w:rsidR="00357A97" w:rsidRPr="00357A97" w:rsidRDefault="00357A97" w:rsidP="003D1B9B">
      <w:pPr>
        <w:jc w:val="both"/>
        <w:rPr>
          <w:sz w:val="28"/>
        </w:rPr>
      </w:pPr>
    </w:p>
    <w:p w14:paraId="6A05A809" w14:textId="7175233B" w:rsidR="00357A97" w:rsidRDefault="00357A97" w:rsidP="00C528CA">
      <w:pPr>
        <w:pStyle w:val="Sinespaciado"/>
        <w:jc w:val="center"/>
      </w:pPr>
    </w:p>
    <w:p w14:paraId="06C96D3D" w14:textId="7F410DCE" w:rsidR="1FA2F2EB" w:rsidRDefault="1FA2F2EB" w:rsidP="1FA2F2EB">
      <w:pPr>
        <w:pStyle w:val="Sinespaciado"/>
        <w:jc w:val="center"/>
      </w:pPr>
    </w:p>
    <w:p w14:paraId="5A1D4D22" w14:textId="61F08DB3" w:rsidR="1FA2F2EB" w:rsidRDefault="1FA2F2EB" w:rsidP="1FA2F2EB">
      <w:pPr>
        <w:pStyle w:val="Sinespaciado"/>
        <w:jc w:val="center"/>
      </w:pPr>
    </w:p>
    <w:p w14:paraId="5500CF73" w14:textId="3A6BAD5A" w:rsidR="1FA2F2EB" w:rsidRDefault="1FA2F2EB" w:rsidP="00EA131E">
      <w:pPr>
        <w:pStyle w:val="Sinespaciado"/>
        <w:jc w:val="center"/>
      </w:pPr>
    </w:p>
    <w:p w14:paraId="7117A98C" w14:textId="4A364269" w:rsidR="035428D2" w:rsidRDefault="035428D2" w:rsidP="00EA131E">
      <w:pPr>
        <w:spacing w:after="0" w:line="240" w:lineRule="auto"/>
        <w:jc w:val="center"/>
        <w:rPr>
          <w:b/>
          <w:bCs/>
          <w:sz w:val="28"/>
          <w:szCs w:val="28"/>
        </w:rPr>
      </w:pPr>
      <w:r w:rsidRPr="1FA2F2EB">
        <w:rPr>
          <w:b/>
          <w:bCs/>
          <w:sz w:val="28"/>
          <w:szCs w:val="28"/>
        </w:rPr>
        <w:t>Licda. Yariela Escamilla</w:t>
      </w:r>
    </w:p>
    <w:p w14:paraId="12ACFC2F" w14:textId="7E31EDD3" w:rsidR="035428D2" w:rsidRDefault="035428D2" w:rsidP="00EA131E">
      <w:pPr>
        <w:spacing w:after="0" w:line="240" w:lineRule="auto"/>
        <w:jc w:val="center"/>
        <w:rPr>
          <w:b/>
          <w:bCs/>
          <w:sz w:val="28"/>
          <w:szCs w:val="28"/>
        </w:rPr>
      </w:pPr>
      <w:r w:rsidRPr="1FA2F2EB">
        <w:rPr>
          <w:b/>
          <w:bCs/>
          <w:sz w:val="28"/>
          <w:szCs w:val="28"/>
        </w:rPr>
        <w:t>Enlace Acceso Oficial de Información</w:t>
      </w:r>
    </w:p>
    <w:p w14:paraId="0B46543A" w14:textId="69159AAE" w:rsidR="035428D2" w:rsidRDefault="035428D2" w:rsidP="00EA131E">
      <w:pPr>
        <w:spacing w:after="0" w:line="240" w:lineRule="auto"/>
        <w:jc w:val="center"/>
        <w:rPr>
          <w:b/>
          <w:bCs/>
          <w:sz w:val="28"/>
          <w:szCs w:val="28"/>
        </w:rPr>
      </w:pPr>
      <w:r w:rsidRPr="1FA2F2EB">
        <w:rPr>
          <w:b/>
          <w:bCs/>
          <w:sz w:val="28"/>
          <w:szCs w:val="28"/>
        </w:rPr>
        <w:t>Facultad de Ciencias Naturales y Matemática</w:t>
      </w:r>
    </w:p>
    <w:p w14:paraId="6F6BEB9F" w14:textId="140AE54F" w:rsidR="1FA2F2EB" w:rsidRDefault="1FA2F2EB" w:rsidP="1FA2F2EB">
      <w:pPr>
        <w:pStyle w:val="Sinespaciado"/>
        <w:jc w:val="center"/>
      </w:pPr>
    </w:p>
    <w:sectPr w:rsidR="1FA2F2E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41FDD" w14:textId="77777777" w:rsidR="00E432C4" w:rsidRDefault="00E432C4" w:rsidP="003D1B9B">
      <w:pPr>
        <w:spacing w:after="0" w:line="240" w:lineRule="auto"/>
      </w:pPr>
      <w:r>
        <w:separator/>
      </w:r>
    </w:p>
  </w:endnote>
  <w:endnote w:type="continuationSeparator" w:id="0">
    <w:p w14:paraId="0836D75E" w14:textId="77777777" w:rsidR="00E432C4" w:rsidRDefault="00E432C4" w:rsidP="003D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1521" w14:textId="6F0EFBAA" w:rsidR="003F2BDD" w:rsidRDefault="003F2BDD" w:rsidP="003F2BDD">
    <w:pPr>
      <w:spacing w:after="0" w:line="240" w:lineRule="auto"/>
      <w:jc w:val="center"/>
      <w:rPr>
        <w:sz w:val="20"/>
        <w:szCs w:val="24"/>
      </w:rPr>
    </w:pPr>
    <w:r>
      <w:rPr>
        <w:sz w:val="20"/>
        <w:szCs w:val="24"/>
      </w:rPr>
      <w:t xml:space="preserve">Universidad de El Salvador, </w:t>
    </w:r>
    <w:r w:rsidRPr="006C2995">
      <w:rPr>
        <w:sz w:val="20"/>
        <w:szCs w:val="24"/>
      </w:rPr>
      <w:t>Facultad de Ciencias Naturales y Matemática</w:t>
    </w:r>
  </w:p>
  <w:p w14:paraId="254F1012" w14:textId="3322CEE9" w:rsidR="003F2BDD" w:rsidRPr="001840C1" w:rsidRDefault="003F2BDD" w:rsidP="003F2BDD">
    <w:pPr>
      <w:spacing w:after="0" w:line="240" w:lineRule="auto"/>
      <w:jc w:val="center"/>
      <w:rPr>
        <w:rFonts w:ascii="Arial" w:hAnsi="Arial" w:cs="Arial"/>
        <w:b/>
        <w:sz w:val="20"/>
      </w:rPr>
    </w:pPr>
    <w:r>
      <w:rPr>
        <w:sz w:val="20"/>
        <w:szCs w:val="24"/>
      </w:rPr>
      <w:t xml:space="preserve">Unidad Auxiliar de Acceso a la Información </w:t>
    </w:r>
    <w:hyperlink r:id="rId1" w:history="1">
      <w:r w:rsidRPr="001840C1">
        <w:rPr>
          <w:rStyle w:val="Hipervnculo"/>
          <w:rFonts w:ascii="Roboto" w:hAnsi="Roboto"/>
          <w:b/>
          <w:spacing w:val="2"/>
          <w:sz w:val="18"/>
          <w:szCs w:val="18"/>
          <w:shd w:val="clear" w:color="auto" w:fill="FFFFFF"/>
        </w:rPr>
        <w:t>enlaceacceso.cimat@ues.edu.sv</w:t>
      </w:r>
    </w:hyperlink>
    <w:r w:rsidRPr="001840C1">
      <w:rPr>
        <w:rFonts w:ascii="Roboto" w:hAnsi="Roboto"/>
        <w:b/>
        <w:color w:val="444746"/>
        <w:spacing w:val="2"/>
        <w:sz w:val="18"/>
        <w:szCs w:val="18"/>
        <w:shd w:val="clear" w:color="auto" w:fill="FFFFFF"/>
      </w:rPr>
      <w:t xml:space="preserve"> </w:t>
    </w:r>
    <w:r w:rsidRPr="001840C1">
      <w:rPr>
        <w:rFonts w:ascii="Arial" w:hAnsi="Arial" w:cs="Arial"/>
        <w:b/>
        <w:sz w:val="20"/>
      </w:rPr>
      <w:t xml:space="preserve">     </w:t>
    </w:r>
  </w:p>
  <w:p w14:paraId="5A39BBE3" w14:textId="77777777" w:rsidR="00357A97" w:rsidRDefault="00357A97" w:rsidP="00357A97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A3CAF" w14:textId="77777777" w:rsidR="00E432C4" w:rsidRDefault="00E432C4" w:rsidP="003D1B9B">
      <w:pPr>
        <w:spacing w:after="0" w:line="240" w:lineRule="auto"/>
      </w:pPr>
      <w:r>
        <w:separator/>
      </w:r>
    </w:p>
  </w:footnote>
  <w:footnote w:type="continuationSeparator" w:id="0">
    <w:p w14:paraId="778D686F" w14:textId="77777777" w:rsidR="00E432C4" w:rsidRDefault="00E432C4" w:rsidP="003D1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CA2EB" w14:textId="77777777" w:rsidR="003F2BDD" w:rsidRDefault="003F2BDD" w:rsidP="003F2BDD">
    <w:pPr>
      <w:pStyle w:val="Encabezado"/>
      <w:jc w:val="center"/>
      <w:rPr>
        <w:noProof/>
        <w:lang w:eastAsia="es-SV"/>
      </w:rPr>
    </w:pPr>
    <w:bookmarkStart w:id="1" w:name="_Hlk147222632"/>
    <w:r w:rsidRPr="00AE7424">
      <w:rPr>
        <w:b/>
        <w:noProof/>
        <w:sz w:val="28"/>
        <w:lang w:eastAsia="es-SV"/>
      </w:rPr>
      <w:t>UNIVERSIDAD DE EL SALVADOR</w:t>
    </w:r>
    <w:bookmarkEnd w:id="1"/>
  </w:p>
  <w:p w14:paraId="3C130AD5" w14:textId="77777777" w:rsidR="003F2BDD" w:rsidRDefault="003F2BDD" w:rsidP="003F2BDD">
    <w:pPr>
      <w:pStyle w:val="Encabezado"/>
    </w:pPr>
    <w:r>
      <w:rPr>
        <w:noProof/>
        <w:lang w:eastAsia="es-SV"/>
      </w:rPr>
      <w:drawing>
        <wp:inline distT="0" distB="0" distL="0" distR="0" wp14:anchorId="419351B7" wp14:editId="4BB2A622">
          <wp:extent cx="1328224" cy="647510"/>
          <wp:effectExtent l="0" t="0" r="5715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2514" cy="6496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F9C3939" wp14:editId="474C1580">
          <wp:extent cx="2496186" cy="57213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6825" cy="668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es-SV"/>
      </w:rPr>
      <w:drawing>
        <wp:inline distT="0" distB="0" distL="0" distR="0" wp14:anchorId="4CE1A884" wp14:editId="080AA1B4">
          <wp:extent cx="657225" cy="65722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INERVA CUADRAD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30" cy="65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9B"/>
    <w:rsid w:val="00006C9C"/>
    <w:rsid w:val="00046490"/>
    <w:rsid w:val="000A63C9"/>
    <w:rsid w:val="00155204"/>
    <w:rsid w:val="001840C1"/>
    <w:rsid w:val="001F5FEA"/>
    <w:rsid w:val="00357A97"/>
    <w:rsid w:val="0037219D"/>
    <w:rsid w:val="003C6BB8"/>
    <w:rsid w:val="003D1B9B"/>
    <w:rsid w:val="003F2BDD"/>
    <w:rsid w:val="00550DF6"/>
    <w:rsid w:val="008F203F"/>
    <w:rsid w:val="00901B6B"/>
    <w:rsid w:val="009A0027"/>
    <w:rsid w:val="00A074FC"/>
    <w:rsid w:val="00A13EFC"/>
    <w:rsid w:val="00A16697"/>
    <w:rsid w:val="00C43067"/>
    <w:rsid w:val="00C528CA"/>
    <w:rsid w:val="00DB7899"/>
    <w:rsid w:val="00E432C4"/>
    <w:rsid w:val="00EA131E"/>
    <w:rsid w:val="035428D2"/>
    <w:rsid w:val="0447239E"/>
    <w:rsid w:val="1FA2F2EB"/>
    <w:rsid w:val="272DE4DE"/>
    <w:rsid w:val="2836F68F"/>
    <w:rsid w:val="42CE9735"/>
    <w:rsid w:val="45E4E42E"/>
    <w:rsid w:val="4664A896"/>
    <w:rsid w:val="6CD44E37"/>
    <w:rsid w:val="6EEF9610"/>
    <w:rsid w:val="7257B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9C7C3A"/>
  <w15:chartTrackingRefBased/>
  <w15:docId w15:val="{74C0F1FA-DE7F-4F38-819A-A67E70FF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1B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1B9B"/>
  </w:style>
  <w:style w:type="paragraph" w:styleId="Piedepgina">
    <w:name w:val="footer"/>
    <w:basedOn w:val="Normal"/>
    <w:link w:val="PiedepginaCar"/>
    <w:uiPriority w:val="99"/>
    <w:unhideWhenUsed/>
    <w:rsid w:val="003D1B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B9B"/>
  </w:style>
  <w:style w:type="paragraph" w:styleId="Sinespaciado">
    <w:name w:val="No Spacing"/>
    <w:uiPriority w:val="1"/>
    <w:qFormat/>
    <w:rsid w:val="00C528C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C528C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840C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A1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  <w:style w:type="character" w:customStyle="1" w:styleId="normaltextrun">
    <w:name w:val="normaltextrun"/>
    <w:basedOn w:val="Fuentedeprrafopredeter"/>
    <w:rsid w:val="00EA131E"/>
  </w:style>
  <w:style w:type="character" w:customStyle="1" w:styleId="eop">
    <w:name w:val="eop"/>
    <w:basedOn w:val="Fuentedeprrafopredeter"/>
    <w:rsid w:val="00EA1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laceacceso.cimat@ues.edu.s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Yariela Escamilla</dc:creator>
  <cp:keywords/>
  <dc:description/>
  <cp:lastModifiedBy>Edith Yariela Nohemy Escamilla de Corozo</cp:lastModifiedBy>
  <cp:revision>2</cp:revision>
  <cp:lastPrinted>2024-02-26T20:35:00Z</cp:lastPrinted>
  <dcterms:created xsi:type="dcterms:W3CDTF">2024-04-08T23:04:00Z</dcterms:created>
  <dcterms:modified xsi:type="dcterms:W3CDTF">2024-04-08T23:04:00Z</dcterms:modified>
</cp:coreProperties>
</file>